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ind w:right="2" w:rightChars="1"/>
        <w:rPr>
          <w:rFonts w:hint="default" w:ascii="Times New Roman" w:hAnsi="Times New Roman" w:eastAsia="方正小标宋简体" w:cs="Times New Roman"/>
          <w:color w:val="000000"/>
          <w:spacing w:val="-1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小标宋简体" w:cs="Times New Roman"/>
          <w:color w:val="000000"/>
          <w:spacing w:val="-10"/>
          <w:sz w:val="32"/>
          <w:szCs w:val="32"/>
          <w:lang w:val="en-US" w:eastAsia="zh-CN"/>
        </w:rPr>
        <w:t>附件1</w:t>
      </w:r>
    </w:p>
    <w:p>
      <w:pPr>
        <w:spacing w:line="360" w:lineRule="auto"/>
        <w:ind w:right="2" w:rightChars="1"/>
        <w:jc w:val="center"/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  <w:t>和林格尔县生猪（牛羊）调出大县奖励工作领导小组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left="0" w:leftChars="0" w:right="0" w:rightChars="0" w:firstLine="1280" w:firstLineChars="400"/>
        <w:rPr>
          <w:rFonts w:hint="default" w:ascii="Times New Roman" w:hAnsi="Times New Roman" w:eastAsia="仿宋_GB2312" w:cs="Times New Roman"/>
          <w:color w:val="00000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>组  长</w:t>
      </w:r>
      <w:r>
        <w:rPr>
          <w:rFonts w:hint="eastAsia" w:ascii="Times New Roman" w:hAnsi="Times New Roman" w:eastAsia="仿宋_GB2312" w:cs="Times New Roman"/>
          <w:color w:val="000000"/>
          <w:sz w:val="32"/>
          <w:szCs w:val="32"/>
          <w:lang w:eastAsia="zh-CN"/>
        </w:rPr>
        <w:t>：徐</w:t>
      </w:r>
      <w:r>
        <w:rPr>
          <w:rFonts w:hint="eastAsia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 xml:space="preserve">  </w:t>
      </w:r>
      <w:r>
        <w:rPr>
          <w:rFonts w:hint="eastAsia" w:ascii="Times New Roman" w:hAnsi="Times New Roman" w:eastAsia="仿宋_GB2312" w:cs="Times New Roman"/>
          <w:color w:val="000000"/>
          <w:sz w:val="32"/>
          <w:szCs w:val="32"/>
          <w:lang w:eastAsia="zh-CN"/>
        </w:rPr>
        <w:t>鹏</w:t>
      </w:r>
      <w:r>
        <w:rPr>
          <w:rFonts w:hint="eastAsia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 xml:space="preserve">  县政府副县长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left="0" w:leftChars="0" w:right="0" w:rightChars="0" w:firstLine="1280" w:firstLineChars="400"/>
        <w:rPr>
          <w:rFonts w:hint="default" w:ascii="Times New Roman" w:hAnsi="Times New Roman" w:eastAsia="仿宋_GB2312" w:cs="Times New Roman"/>
          <w:color w:val="000000"/>
          <w:sz w:val="32"/>
          <w:szCs w:val="32"/>
        </w:rPr>
      </w:pPr>
      <w:r>
        <w:rPr>
          <w:rFonts w:hint="eastAsia" w:ascii="Times New Roman" w:hAnsi="Times New Roman" w:eastAsia="仿宋_GB2312" w:cs="Times New Roman"/>
          <w:color w:val="000000"/>
          <w:sz w:val="32"/>
          <w:szCs w:val="32"/>
          <w:lang w:eastAsia="zh-CN"/>
        </w:rPr>
        <w:t>副组长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>：</w:t>
      </w:r>
      <w:r>
        <w:rPr>
          <w:rFonts w:hint="eastAsia" w:ascii="Times New Roman" w:hAnsi="Times New Roman" w:eastAsia="仿宋_GB2312" w:cs="Times New Roman"/>
          <w:color w:val="000000"/>
          <w:sz w:val="32"/>
          <w:szCs w:val="32"/>
          <w:lang w:eastAsia="zh-CN"/>
        </w:rPr>
        <w:t>巴林军</w:t>
      </w:r>
      <w:r>
        <w:rPr>
          <w:rFonts w:hint="eastAsia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>县农牧局局长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left="0" w:leftChars="0" w:right="0" w:rightChars="0" w:firstLine="2560" w:firstLineChars="800"/>
        <w:rPr>
          <w:rFonts w:hint="default" w:ascii="Times New Roman" w:hAnsi="Times New Roman" w:eastAsia="仿宋_GB2312" w:cs="Times New Roman"/>
          <w:color w:val="000000"/>
          <w:sz w:val="32"/>
          <w:szCs w:val="32"/>
          <w:lang w:eastAsia="zh-CN"/>
        </w:rPr>
      </w:pPr>
      <w:r>
        <w:rPr>
          <w:rFonts w:hint="eastAsia" w:ascii="Times New Roman" w:hAnsi="Times New Roman" w:eastAsia="仿宋_GB2312" w:cs="Times New Roman"/>
          <w:color w:val="000000"/>
          <w:sz w:val="32"/>
          <w:szCs w:val="32"/>
          <w:lang w:eastAsia="zh-CN"/>
        </w:rPr>
        <w:t>张建国</w:t>
      </w:r>
      <w:r>
        <w:rPr>
          <w:rFonts w:hint="eastAsia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>县财政局局长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right="0" w:rightChars="0" w:firstLine="1280" w:firstLineChars="400"/>
        <w:rPr>
          <w:rFonts w:hint="eastAsia" w:ascii="Times New Roman" w:hAnsi="Times New Roman" w:eastAsia="仿宋_GB2312" w:cs="Times New Roman"/>
          <w:color w:val="00000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>成  员</w:t>
      </w:r>
      <w:r>
        <w:rPr>
          <w:rFonts w:hint="eastAsia" w:ascii="Times New Roman" w:hAnsi="Times New Roman" w:eastAsia="仿宋_GB2312" w:cs="Times New Roman"/>
          <w:color w:val="000000"/>
          <w:sz w:val="32"/>
          <w:szCs w:val="32"/>
          <w:lang w:eastAsia="zh-CN"/>
        </w:rPr>
        <w:t>：</w:t>
      </w:r>
      <w:r>
        <w:rPr>
          <w:rFonts w:hint="eastAsia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谭  龙  城关镇镇长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left="0" w:leftChars="0" w:right="0" w:rightChars="0" w:firstLine="2560" w:firstLineChars="800"/>
        <w:rPr>
          <w:rFonts w:hint="eastAsia" w:ascii="Times New Roman" w:hAnsi="Times New Roman" w:eastAsia="仿宋_GB2312" w:cs="Times New Roman"/>
          <w:color w:val="00000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郝永旺  盛乐镇镇长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left="0" w:leftChars="0" w:right="0" w:rightChars="0" w:firstLine="2560" w:firstLineChars="800"/>
        <w:rPr>
          <w:rFonts w:hint="eastAsia" w:ascii="Times New Roman" w:hAnsi="Times New Roman" w:eastAsia="仿宋_GB2312" w:cs="Times New Roman"/>
          <w:color w:val="00000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樊  颖  新店子镇镇长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left="0" w:leftChars="0" w:right="0" w:rightChars="0" w:firstLine="2560" w:firstLineChars="800"/>
        <w:rPr>
          <w:rFonts w:hint="eastAsia" w:ascii="Times New Roman" w:hAnsi="Times New Roman" w:eastAsia="仿宋_GB2312" w:cs="Times New Roman"/>
          <w:color w:val="00000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张利强  巧什营镇镇长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left="0" w:leftChars="0" w:right="0" w:rightChars="0" w:firstLine="2560" w:firstLineChars="800"/>
        <w:rPr>
          <w:rFonts w:hint="eastAsia" w:ascii="Times New Roman" w:hAnsi="Times New Roman" w:eastAsia="仿宋_GB2312" w:cs="Times New Roman"/>
          <w:color w:val="00000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杨伟楠  大红城乡乡长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left="0" w:leftChars="0" w:right="0" w:rightChars="0" w:firstLine="2560" w:firstLineChars="800"/>
        <w:rPr>
          <w:rFonts w:hint="eastAsia" w:ascii="Times New Roman" w:hAnsi="Times New Roman" w:eastAsia="仿宋_GB2312" w:cs="Times New Roman"/>
          <w:color w:val="00000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周煊凯  舍必崖乡乡长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left="0" w:leftChars="0" w:right="0" w:rightChars="0" w:firstLine="2560" w:firstLineChars="800"/>
        <w:rPr>
          <w:rFonts w:hint="eastAsia" w:ascii="Times New Roman" w:hAnsi="Times New Roman" w:eastAsia="仿宋_GB2312" w:cs="Times New Roman"/>
          <w:color w:val="00000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姚志利  羊群沟乡乡长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left="0" w:leftChars="0" w:right="0" w:rightChars="0" w:firstLine="2560" w:firstLineChars="800"/>
        <w:rPr>
          <w:rFonts w:hint="eastAsia" w:ascii="Times New Roman" w:hAnsi="Times New Roman" w:eastAsia="仿宋_GB2312" w:cs="Times New Roman"/>
          <w:color w:val="00000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刘文强  黑老夭乡乡长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left="0" w:leftChars="0" w:right="0" w:rightChars="0" w:firstLine="2560" w:firstLineChars="800"/>
        <w:rPr>
          <w:rFonts w:hint="eastAsia" w:ascii="Times New Roman" w:hAnsi="Times New Roman" w:eastAsia="仿宋_GB2312" w:cs="Times New Roman"/>
          <w:color w:val="00000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燕永平  盛乐北街街道办事处筹备组主任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left="0" w:leftChars="0" w:right="0" w:rightChars="0" w:firstLine="2560" w:firstLineChars="800"/>
        <w:rPr>
          <w:rFonts w:hint="eastAsia" w:ascii="Times New Roman" w:hAnsi="Times New Roman" w:eastAsia="仿宋_GB2312" w:cs="Times New Roman"/>
          <w:color w:val="00000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李月恒  县农牧局副局长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left="0" w:leftChars="0" w:right="0" w:rightChars="0" w:firstLine="2560" w:firstLineChars="800"/>
        <w:rPr>
          <w:rFonts w:hint="eastAsia" w:ascii="Times New Roman" w:hAnsi="Times New Roman" w:eastAsia="仿宋_GB2312" w:cs="Times New Roman"/>
          <w:color w:val="00000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 xml:space="preserve">董华民  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>县财政局</w:t>
      </w:r>
      <w:r>
        <w:rPr>
          <w:rFonts w:hint="eastAsia" w:ascii="Times New Roman" w:hAnsi="Times New Roman" w:eastAsia="仿宋_GB2312" w:cs="Times New Roman"/>
          <w:color w:val="000000"/>
          <w:sz w:val="32"/>
          <w:szCs w:val="32"/>
          <w:lang w:eastAsia="zh-CN"/>
        </w:rPr>
        <w:t>副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>局长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580" w:lineRule="exact"/>
        <w:ind w:left="644" w:leftChars="0" w:right="0" w:rightChars="0" w:firstLine="1920" w:firstLineChars="600"/>
        <w:jc w:val="both"/>
        <w:rPr>
          <w:rFonts w:hint="default" w:ascii="Times New Roman" w:hAnsi="Times New Roman" w:eastAsia="仿宋_GB2312" w:cs="Times New Roman"/>
          <w:color w:val="00000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段文贵  县财政局农财股股长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80" w:lineRule="exact"/>
        <w:ind w:right="0" w:rightChars="0" w:firstLine="2560" w:firstLineChars="800"/>
        <w:rPr>
          <w:rFonts w:hint="eastAsia" w:ascii="Times New Roman" w:hAnsi="Times New Roman" w:eastAsia="仿宋_GB2312" w:cs="Times New Roman"/>
          <w:color w:val="00000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000000"/>
          <w:sz w:val="32"/>
          <w:szCs w:val="32"/>
          <w:lang w:eastAsia="zh-CN"/>
        </w:rPr>
        <w:t>姜</w:t>
      </w:r>
      <w:r>
        <w:rPr>
          <w:rFonts w:hint="eastAsia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 xml:space="preserve">  </w:t>
      </w:r>
      <w:r>
        <w:rPr>
          <w:rFonts w:hint="eastAsia" w:ascii="Times New Roman" w:hAnsi="Times New Roman" w:eastAsia="仿宋_GB2312" w:cs="Times New Roman"/>
          <w:color w:val="000000"/>
          <w:sz w:val="32"/>
          <w:szCs w:val="32"/>
          <w:lang w:eastAsia="zh-CN"/>
        </w:rPr>
        <w:t>涛</w:t>
      </w:r>
      <w:r>
        <w:rPr>
          <w:rFonts w:hint="eastAsia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 xml:space="preserve">  县</w:t>
      </w:r>
      <w:r>
        <w:rPr>
          <w:rFonts w:hint="eastAsia" w:ascii="Times New Roman" w:hAnsi="Times New Roman" w:eastAsia="仿宋_GB2312" w:cs="Times New Roman"/>
          <w:color w:val="000000"/>
          <w:sz w:val="32"/>
          <w:szCs w:val="32"/>
          <w:lang w:eastAsia="zh-CN"/>
        </w:rPr>
        <w:t>畜牧业发展中心主任</w:t>
      </w:r>
    </w:p>
    <w:p>
      <w:pPr>
        <w:numPr>
          <w:ilvl w:val="0"/>
          <w:numId w:val="0"/>
        </w:numPr>
        <w:ind w:firstLine="640" w:firstLineChars="200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领导小组下设办公室，办公室设在县农牧局，办公室主任由农牧局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巴林军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局长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兼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任。各乡镇（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街道办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）对本辖区内生猪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（牛羊）产业建设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奖励资金的实施主体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进行推荐上报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，县农牧局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、财政局协调配合，抽调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工作人员共同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负责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，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对符合条件的养殖场摸底统计核实、审核、验收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，研究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奖励资金发放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等工作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。</w:t>
      </w:r>
    </w:p>
    <w:p>
      <w:pPr>
        <w:jc w:val="left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 w:bidi="ar-SA"/>
        </w:rPr>
        <w:t>附件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 w:bidi="ar-SA"/>
        </w:rPr>
        <w:t>2</w:t>
      </w:r>
    </w:p>
    <w:p>
      <w:pPr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sz w:val="36"/>
          <w:szCs w:val="36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36"/>
          <w:szCs w:val="36"/>
          <w:lang w:val="en-US" w:eastAsia="zh-CN"/>
        </w:rPr>
        <w:t>和林县2025年生猪（牛羊）调出大县奖励摸底登记表</w:t>
      </w:r>
    </w:p>
    <w:tbl>
      <w:tblPr>
        <w:tblStyle w:val="3"/>
        <w:tblpPr w:leftFromText="180" w:rightFromText="180" w:vertAnchor="text" w:horzAnchor="page" w:tblpX="1455" w:tblpY="242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56"/>
        <w:gridCol w:w="2158"/>
        <w:gridCol w:w="1677"/>
        <w:gridCol w:w="374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205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outlineLvl w:val="9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养殖场户</w:t>
            </w:r>
            <w:r>
              <w:rPr>
                <w:rFonts w:hint="eastAsia" w:ascii="仿宋_GB2312" w:eastAsia="仿宋_GB2312"/>
                <w:sz w:val="28"/>
                <w:szCs w:val="28"/>
              </w:rPr>
              <w:t>名称</w:t>
            </w:r>
          </w:p>
        </w:tc>
        <w:tc>
          <w:tcPr>
            <w:tcW w:w="7583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outlineLvl w:val="9"/>
              <w:rPr>
                <w:rFonts w:hint="eastAsia" w:ascii="仿宋_GB2312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9" w:hRule="atLeast"/>
        </w:trPr>
        <w:tc>
          <w:tcPr>
            <w:tcW w:w="205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outlineLvl w:val="9"/>
              <w:rPr>
                <w:rFonts w:hint="eastAsia" w:ascii="仿宋_GB2312" w:eastAsia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地</w:t>
            </w: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址</w:t>
            </w:r>
          </w:p>
        </w:tc>
        <w:tc>
          <w:tcPr>
            <w:tcW w:w="7583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outlineLvl w:val="9"/>
              <w:rPr>
                <w:rFonts w:hint="eastAsia" w:ascii="仿宋_GB2312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99" w:hRule="atLeast"/>
        </w:trPr>
        <w:tc>
          <w:tcPr>
            <w:tcW w:w="205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outlineLvl w:val="9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法人代表</w:t>
            </w:r>
          </w:p>
        </w:tc>
        <w:tc>
          <w:tcPr>
            <w:tcW w:w="215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outlineLvl w:val="9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16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outlineLvl w:val="9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联系电话</w:t>
            </w:r>
          </w:p>
        </w:tc>
        <w:tc>
          <w:tcPr>
            <w:tcW w:w="374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outlineLvl w:val="9"/>
              <w:rPr>
                <w:rFonts w:hint="eastAsia" w:ascii="仿宋_GB2312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68" w:hRule="atLeast"/>
        </w:trPr>
        <w:tc>
          <w:tcPr>
            <w:tcW w:w="205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outlineLvl w:val="9"/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养殖情况</w:t>
            </w:r>
          </w:p>
        </w:tc>
        <w:tc>
          <w:tcPr>
            <w:tcW w:w="7583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560" w:leftChars="0" w:hanging="560" w:hangingChars="200"/>
              <w:jc w:val="left"/>
              <w:textAlignment w:val="auto"/>
              <w:outlineLvl w:val="9"/>
              <w:rPr>
                <w:rFonts w:hint="default" w:ascii="仿宋_GB2312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2025年生猪（牛羊）养殖数量       头只，其中生猪（牛羊）基础母畜数量         头只。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914" w:hRule="atLeast"/>
        </w:trPr>
        <w:tc>
          <w:tcPr>
            <w:tcW w:w="205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outlineLvl w:val="9"/>
              <w:rPr>
                <w:rFonts w:hint="eastAsia" w:ascii="仿宋_GB2312" w:eastAsia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养殖场</w:t>
            </w: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户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outlineLvl w:val="9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现有基础设施情况</w:t>
            </w:r>
          </w:p>
        </w:tc>
        <w:tc>
          <w:tcPr>
            <w:tcW w:w="7583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left"/>
              <w:textAlignment w:val="auto"/>
              <w:outlineLvl w:val="9"/>
              <w:rPr>
                <w:rFonts w:hint="eastAsia" w:ascii="仿宋_GB2312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0" w:hRule="atLeast"/>
        </w:trPr>
        <w:tc>
          <w:tcPr>
            <w:tcW w:w="205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outlineLvl w:val="9"/>
              <w:rPr>
                <w:rFonts w:hint="eastAsia" w:ascii="仿宋_GB2312" w:eastAsia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养殖场签字</w:t>
            </w:r>
          </w:p>
        </w:tc>
        <w:tc>
          <w:tcPr>
            <w:tcW w:w="7583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left"/>
              <w:textAlignment w:val="auto"/>
              <w:outlineLvl w:val="9"/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4760" w:firstLineChars="1700"/>
              <w:jc w:val="left"/>
              <w:textAlignment w:val="auto"/>
              <w:outlineLvl w:val="9"/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年 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395" w:hRule="atLeast"/>
        </w:trPr>
        <w:tc>
          <w:tcPr>
            <w:tcW w:w="205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outlineLvl w:val="9"/>
              <w:rPr>
                <w:rFonts w:hint="eastAsia" w:ascii="仿宋_GB2312" w:eastAsia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乡镇意见</w:t>
            </w:r>
          </w:p>
        </w:tc>
        <w:tc>
          <w:tcPr>
            <w:tcW w:w="7583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left"/>
              <w:textAlignment w:val="auto"/>
              <w:outlineLvl w:val="9"/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负责人签字：                       年 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20" w:hRule="atLeast"/>
        </w:trPr>
        <w:tc>
          <w:tcPr>
            <w:tcW w:w="205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outlineLvl w:val="9"/>
              <w:rPr>
                <w:rFonts w:hint="eastAsia" w:ascii="仿宋_GB2312" w:eastAsia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农牧和财政人员签字</w:t>
            </w:r>
          </w:p>
        </w:tc>
        <w:tc>
          <w:tcPr>
            <w:tcW w:w="7583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left"/>
              <w:textAlignment w:val="auto"/>
              <w:outlineLvl w:val="9"/>
              <w:rPr>
                <w:rFonts w:hint="eastAsia" w:ascii="仿宋_GB2312" w:eastAsia="仿宋_GB2312"/>
                <w:b/>
                <w:bCs/>
                <w:sz w:val="28"/>
                <w:szCs w:val="28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left"/>
              <w:textAlignment w:val="auto"/>
              <w:outlineLvl w:val="9"/>
              <w:rPr>
                <w:rFonts w:hint="eastAsia" w:ascii="仿宋_GB2312" w:eastAsia="仿宋_GB2312"/>
                <w:b/>
                <w:bCs/>
                <w:sz w:val="28"/>
                <w:szCs w:val="28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4480" w:firstLineChars="1600"/>
              <w:jc w:val="left"/>
              <w:textAlignment w:val="auto"/>
              <w:outlineLvl w:val="9"/>
              <w:rPr>
                <w:rFonts w:hint="default" w:ascii="仿宋_GB2312" w:eastAsia="仿宋_GB2312"/>
                <w:b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b w:val="0"/>
                <w:bCs w:val="0"/>
                <w:sz w:val="28"/>
                <w:szCs w:val="28"/>
                <w:lang w:val="en-US" w:eastAsia="zh-CN"/>
              </w:rPr>
              <w:t>年    月 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528" w:hRule="atLeast"/>
        </w:trPr>
        <w:tc>
          <w:tcPr>
            <w:tcW w:w="9639" w:type="dxa"/>
            <w:gridSpan w:val="4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left"/>
              <w:textAlignment w:val="auto"/>
              <w:outlineLvl w:val="9"/>
              <w:rPr>
                <w:rFonts w:hint="eastAsia" w:ascii="仿宋_GB2312" w:eastAsia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建设内容：</w:t>
            </w:r>
          </w:p>
        </w:tc>
      </w:tr>
    </w:tbl>
    <w:p>
      <w:pPr>
        <w:numPr>
          <w:ilvl w:val="0"/>
          <w:numId w:val="0"/>
        </w:numPr>
        <w:rPr>
          <w:rFonts w:hint="default" w:ascii="Times New Roman" w:hAnsi="Times New Roman" w:eastAsia="黑体" w:cs="Times New Roman"/>
          <w:b w:val="0"/>
          <w:bCs w:val="0"/>
          <w:sz w:val="21"/>
          <w:szCs w:val="21"/>
          <w:lang w:val="en-US" w:eastAsia="zh-CN" w:bidi="ar-SA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 w:bidi="ar-SA"/>
        </w:rPr>
        <w:t>附件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 w:bidi="ar-SA"/>
        </w:rPr>
        <w:t>3</w:t>
      </w:r>
    </w:p>
    <w:p>
      <w:pPr>
        <w:numPr>
          <w:ilvl w:val="0"/>
          <w:numId w:val="0"/>
        </w:numPr>
        <w:jc w:val="center"/>
        <w:rPr>
          <w:rFonts w:hint="eastAsia" w:ascii="方正小标宋简体" w:hAnsi="方正小标宋简体" w:eastAsia="方正小标宋简体" w:cs="方正小标宋简体"/>
          <w:b/>
          <w:bCs/>
          <w:sz w:val="36"/>
          <w:szCs w:val="36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  <w:t>和林县2025年生猪（牛羊）调出大县奖励项目验收表</w:t>
      </w:r>
    </w:p>
    <w:tbl>
      <w:tblPr>
        <w:tblStyle w:val="4"/>
        <w:tblpPr w:leftFromText="180" w:rightFromText="180" w:vertAnchor="text" w:horzAnchor="page" w:tblpX="1611" w:tblpY="247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60"/>
        <w:gridCol w:w="2512"/>
        <w:gridCol w:w="2558"/>
        <w:gridCol w:w="241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1" w:hRule="atLeast"/>
        </w:trPr>
        <w:tc>
          <w:tcPr>
            <w:tcW w:w="186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养殖场名称</w:t>
            </w:r>
          </w:p>
        </w:tc>
        <w:tc>
          <w:tcPr>
            <w:tcW w:w="7480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71" w:hRule="atLeast"/>
        </w:trPr>
        <w:tc>
          <w:tcPr>
            <w:tcW w:w="186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地    址</w:t>
            </w:r>
          </w:p>
        </w:tc>
        <w:tc>
          <w:tcPr>
            <w:tcW w:w="7480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2" w:hRule="atLeast"/>
        </w:trPr>
        <w:tc>
          <w:tcPr>
            <w:tcW w:w="186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法人代表</w:t>
            </w:r>
          </w:p>
        </w:tc>
        <w:tc>
          <w:tcPr>
            <w:tcW w:w="251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55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联系电话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865" w:hRule="atLeast"/>
        </w:trPr>
        <w:tc>
          <w:tcPr>
            <w:tcW w:w="1860" w:type="dxa"/>
            <w:vMerge w:val="restart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2025年养殖数量和条件</w:t>
            </w:r>
          </w:p>
        </w:tc>
        <w:tc>
          <w:tcPr>
            <w:tcW w:w="2512" w:type="dxa"/>
            <w:noWrap w:val="0"/>
            <w:vAlign w:val="center"/>
          </w:tcPr>
          <w:p>
            <w:pPr>
              <w:jc w:val="both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2025年春防生猪（牛羊）养殖数量</w:t>
            </w:r>
          </w:p>
        </w:tc>
        <w:tc>
          <w:tcPr>
            <w:tcW w:w="2558" w:type="dxa"/>
            <w:noWrap w:val="0"/>
            <w:vAlign w:val="center"/>
          </w:tcPr>
          <w:p>
            <w:pPr>
              <w:jc w:val="both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 xml:space="preserve">其中基础母畜数量 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防疫手册台账是否齐全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86" w:hRule="atLeast"/>
        </w:trPr>
        <w:tc>
          <w:tcPr>
            <w:tcW w:w="1860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512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558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7" w:hRule="atLeast"/>
        </w:trPr>
        <w:tc>
          <w:tcPr>
            <w:tcW w:w="1860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7480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有动物防疫合格证、工商营业执照、设施农业用土、环评等手续。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427" w:hRule="atLeast"/>
        </w:trPr>
        <w:tc>
          <w:tcPr>
            <w:tcW w:w="1860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完成建设内容</w:t>
            </w:r>
          </w:p>
        </w:tc>
        <w:tc>
          <w:tcPr>
            <w:tcW w:w="7480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3" w:hRule="atLeast"/>
        </w:trPr>
        <w:tc>
          <w:tcPr>
            <w:tcW w:w="186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养殖场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负责人</w:t>
            </w:r>
          </w:p>
        </w:tc>
        <w:tc>
          <w:tcPr>
            <w:tcW w:w="7480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签字:                     （公章）         年   月 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764" w:hRule="atLeast"/>
        </w:trPr>
        <w:tc>
          <w:tcPr>
            <w:tcW w:w="9340" w:type="dxa"/>
            <w:gridSpan w:val="4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乡镇意见：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负责人：                               乡镇人民政府（公章）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6240" w:firstLineChars="2600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 xml:space="preserve">年    月    日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74" w:hRule="atLeast"/>
        </w:trPr>
        <w:tc>
          <w:tcPr>
            <w:tcW w:w="9340" w:type="dxa"/>
            <w:gridSpan w:val="4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验收意见：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验收人员签字：                                    单位公章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6720" w:firstLineChars="2800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年   月    日</w:t>
            </w: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textAlignment w:val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</w:p>
    <w:p/>
    <w:sectPr>
      <w:footerReference r:id="rId3" w:type="default"/>
      <w:pgSz w:w="11906" w:h="16838"/>
      <w:pgMar w:top="1701" w:right="1644" w:bottom="1644" w:left="1701" w:header="851" w:footer="1134" w:gutter="0"/>
      <w:pgNumType w:fmt="decimal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altName w:val="方正仿宋_GBK"/>
    <w:panose1 w:val="02010609060101010101"/>
    <w:charset w:val="00"/>
    <w:family w:val="auto"/>
    <w:pitch w:val="default"/>
    <w:sig w:usb0="00000000" w:usb1="00000000" w:usb2="00000016" w:usb3="00000000" w:csb0="00040001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true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2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 xml:space="preserve">—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- 1 -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 xml:space="preserve"> —</w:t>
                          </w:r>
                        </w:p>
                      </w:txbxContent>
                    </wps:txbx>
                    <wps:bodyPr wrap="none" lIns="0" tIns="0" rIns="0" bIns="0" upright="false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8240;mso-width-relative:page;mso-height-relative:page;" filled="f" stroked="f" coordsize="21600,21600" o:gfxdata="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BYAAABkcnMvUEsB&#10;AhQAFAAAAAgAh07iQM6pebnPAAAABQEAAA8AAAAAAAAAAQAgAAAAOAAAAGRycy9kb3ducmV2Lnht&#10;bFBLAQIUABQAAAAIAIdO4kCqizKUswEAAFIDAAAOAAAAAAAAAAEAIAAAADQBAABkcnMvZTJvRG9j&#10;LnhtbFBLBQYAAAAABgAGAFkBAABZ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 xml:space="preserve">—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- 1 -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true"/>
  <w:bordersDoNotSurroundFooter w:val="true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FD924A78"/>
    <w:rsid w:val="B7EFB195"/>
    <w:rsid w:val="F7F56A3E"/>
    <w:rsid w:val="FD924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Office_11.8.2.10183_F1E327BC-269C-435d-A152-05C5408002CA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2025-06-12T09:48:00Z</dcterms:created>
  <dc:creator>张茜</dc:creator>
  <cp:lastModifiedBy>张茜</cp:lastModifiedBy>
  <dcterms:modified xsi:type="dcterms:W3CDTF">2025-08-12T11:43:42Z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2052-11.8.2.10183</vt:lpwstr>
  </property>
</Properties>
</file>