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7CBA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7395C216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OLE_LINK4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和林格尔县202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新建规模化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牛养殖场补贴项目统计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表</w:t>
      </w:r>
      <w:bookmarkEnd w:id="0"/>
    </w:p>
    <w:tbl>
      <w:tblPr>
        <w:tblStyle w:val="9"/>
        <w:tblW w:w="0" w:type="auto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950"/>
        <w:gridCol w:w="1290"/>
        <w:gridCol w:w="1530"/>
        <w:gridCol w:w="6300"/>
        <w:gridCol w:w="1875"/>
      </w:tblGrid>
      <w:tr w14:paraId="7937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494" w:type="dxa"/>
            <w:noWrap w:val="0"/>
            <w:vAlign w:val="center"/>
          </w:tcPr>
          <w:p w14:paraId="7A130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1950" w:type="dxa"/>
            <w:noWrap w:val="0"/>
            <w:vAlign w:val="center"/>
          </w:tcPr>
          <w:p w14:paraId="330D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建设地址</w:t>
            </w:r>
          </w:p>
        </w:tc>
        <w:tc>
          <w:tcPr>
            <w:tcW w:w="1290" w:type="dxa"/>
            <w:noWrap w:val="0"/>
            <w:vAlign w:val="center"/>
          </w:tcPr>
          <w:p w14:paraId="40D4D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30" w:type="dxa"/>
            <w:noWrap w:val="0"/>
            <w:vAlign w:val="center"/>
          </w:tcPr>
          <w:p w14:paraId="61A8968F">
            <w:pPr>
              <w:keepNext w:val="0"/>
              <w:keepLines w:val="0"/>
              <w:pageBreakBefore w:val="0"/>
              <w:widowControl w:val="0"/>
              <w:tabs>
                <w:tab w:val="left" w:pos="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奶牛存栏（头）</w:t>
            </w:r>
          </w:p>
        </w:tc>
        <w:tc>
          <w:tcPr>
            <w:tcW w:w="6300" w:type="dxa"/>
            <w:noWrap w:val="0"/>
            <w:vAlign w:val="center"/>
          </w:tcPr>
          <w:p w14:paraId="28ED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建设内容及资金投入情况</w:t>
            </w:r>
          </w:p>
        </w:tc>
        <w:tc>
          <w:tcPr>
            <w:tcW w:w="1875" w:type="dxa"/>
            <w:noWrap w:val="0"/>
            <w:vAlign w:val="center"/>
          </w:tcPr>
          <w:p w14:paraId="2E10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申请补贴金额（万元）</w:t>
            </w:r>
          </w:p>
        </w:tc>
      </w:tr>
      <w:tr w14:paraId="02CB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494" w:type="dxa"/>
            <w:noWrap w:val="0"/>
            <w:vAlign w:val="center"/>
          </w:tcPr>
          <w:p w14:paraId="40231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内蒙古正缘农牧业有限责任公司</w:t>
            </w:r>
          </w:p>
        </w:tc>
        <w:tc>
          <w:tcPr>
            <w:tcW w:w="1950" w:type="dxa"/>
            <w:noWrap w:val="0"/>
            <w:vAlign w:val="center"/>
          </w:tcPr>
          <w:p w14:paraId="39570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和林县舍必崖乡小甲赖村</w:t>
            </w:r>
          </w:p>
        </w:tc>
        <w:tc>
          <w:tcPr>
            <w:tcW w:w="1290" w:type="dxa"/>
            <w:noWrap w:val="0"/>
            <w:vAlign w:val="center"/>
          </w:tcPr>
          <w:p w14:paraId="294B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王利民</w:t>
            </w:r>
          </w:p>
        </w:tc>
        <w:tc>
          <w:tcPr>
            <w:tcW w:w="1530" w:type="dxa"/>
            <w:noWrap w:val="0"/>
            <w:vAlign w:val="center"/>
          </w:tcPr>
          <w:p w14:paraId="728B0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3093头（6月以上3093头）</w:t>
            </w:r>
          </w:p>
        </w:tc>
        <w:tc>
          <w:tcPr>
            <w:tcW w:w="6300" w:type="dxa"/>
            <w:noWrap w:val="0"/>
            <w:vAlign w:val="center"/>
          </w:tcPr>
          <w:p w14:paraId="15D8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建设规模1万头，标准化牛舍12栋面积98404平方米，青贮窖96120立方米，饲料库630平方米，干草棚3900平方米，挤奶厅80位的2座；隔离牛舍480平方米，兽医室180平方；固液分离车间885平方米、堆粪大棚1500平方米，氧化塘15万立方米，附属设施全部建成，总投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2.41亿元。</w:t>
            </w:r>
            <w:bookmarkEnd w:id="1"/>
          </w:p>
        </w:tc>
        <w:tc>
          <w:tcPr>
            <w:tcW w:w="1875" w:type="dxa"/>
            <w:noWrap w:val="0"/>
            <w:vAlign w:val="center"/>
          </w:tcPr>
          <w:p w14:paraId="7947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600</w:t>
            </w:r>
          </w:p>
        </w:tc>
      </w:tr>
      <w:tr w14:paraId="1C47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494" w:type="dxa"/>
            <w:noWrap w:val="0"/>
            <w:vAlign w:val="center"/>
          </w:tcPr>
          <w:p w14:paraId="4566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内蒙古蒙德隆奶牛养殖有限责任公司</w:t>
            </w:r>
          </w:p>
        </w:tc>
        <w:tc>
          <w:tcPr>
            <w:tcW w:w="1950" w:type="dxa"/>
            <w:noWrap w:val="0"/>
            <w:vAlign w:val="center"/>
          </w:tcPr>
          <w:p w14:paraId="4C9CB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和林县舍必崖乡西十八台村</w:t>
            </w:r>
          </w:p>
        </w:tc>
        <w:tc>
          <w:tcPr>
            <w:tcW w:w="1290" w:type="dxa"/>
            <w:noWrap w:val="0"/>
            <w:vAlign w:val="center"/>
          </w:tcPr>
          <w:p w14:paraId="7E36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陈炳鑫</w:t>
            </w:r>
          </w:p>
        </w:tc>
        <w:tc>
          <w:tcPr>
            <w:tcW w:w="1530" w:type="dxa"/>
            <w:noWrap w:val="0"/>
            <w:vAlign w:val="center"/>
          </w:tcPr>
          <w:p w14:paraId="07DB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4810头（6月以上4057头）</w:t>
            </w:r>
          </w:p>
        </w:tc>
        <w:tc>
          <w:tcPr>
            <w:tcW w:w="6300" w:type="dxa"/>
            <w:noWrap w:val="0"/>
            <w:vAlign w:val="center"/>
          </w:tcPr>
          <w:p w14:paraId="7C4F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建设规模6000头，标准化牛舍10栋面积46534平方米，青贮窖6600平方米，饲料库480平方米，干草棚2550平方米，挤奶厅80*1；隔离牛舍1栋，兽医室35平方；固液分离车间420平方米、堆粪大棚1626平方米，氧化塘8万立方米，附属设施全部建成，总投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0.9825亿元。</w:t>
            </w:r>
          </w:p>
        </w:tc>
        <w:tc>
          <w:tcPr>
            <w:tcW w:w="1875" w:type="dxa"/>
            <w:noWrap w:val="0"/>
            <w:vAlign w:val="center"/>
          </w:tcPr>
          <w:p w14:paraId="4BA6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800</w:t>
            </w:r>
          </w:p>
        </w:tc>
      </w:tr>
      <w:tr w14:paraId="676F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494" w:type="dxa"/>
            <w:noWrap w:val="0"/>
            <w:vAlign w:val="center"/>
          </w:tcPr>
          <w:p w14:paraId="6C6AE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内蒙古青禾草业有限公司</w:t>
            </w:r>
          </w:p>
        </w:tc>
        <w:tc>
          <w:tcPr>
            <w:tcW w:w="1950" w:type="dxa"/>
            <w:noWrap w:val="0"/>
            <w:vAlign w:val="center"/>
          </w:tcPr>
          <w:p w14:paraId="49750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和林县大红城乡三布袋沟村</w:t>
            </w:r>
          </w:p>
        </w:tc>
        <w:tc>
          <w:tcPr>
            <w:tcW w:w="1290" w:type="dxa"/>
            <w:noWrap w:val="0"/>
            <w:vAlign w:val="center"/>
          </w:tcPr>
          <w:p w14:paraId="33D24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郑俊清</w:t>
            </w:r>
          </w:p>
        </w:tc>
        <w:tc>
          <w:tcPr>
            <w:tcW w:w="1530" w:type="dxa"/>
            <w:noWrap w:val="0"/>
            <w:vAlign w:val="center"/>
          </w:tcPr>
          <w:p w14:paraId="7D31D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4854头（新增6月龄1000头）</w:t>
            </w:r>
          </w:p>
        </w:tc>
        <w:tc>
          <w:tcPr>
            <w:tcW w:w="6300" w:type="dxa"/>
            <w:noWrap w:val="0"/>
            <w:vAlign w:val="center"/>
          </w:tcPr>
          <w:p w14:paraId="54A6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建设规模5000头，目前存栏6月龄以上奶牛4854头，新增6月龄奶牛1000头（购入990头）。</w:t>
            </w:r>
          </w:p>
        </w:tc>
        <w:tc>
          <w:tcPr>
            <w:tcW w:w="1875" w:type="dxa"/>
            <w:noWrap w:val="0"/>
            <w:vAlign w:val="center"/>
          </w:tcPr>
          <w:p w14:paraId="794BE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200</w:t>
            </w:r>
          </w:p>
        </w:tc>
      </w:tr>
      <w:tr w14:paraId="282DD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264" w:type="dxa"/>
            <w:gridSpan w:val="4"/>
            <w:noWrap w:val="0"/>
            <w:vAlign w:val="center"/>
          </w:tcPr>
          <w:p w14:paraId="3AC5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6300" w:type="dxa"/>
            <w:noWrap w:val="0"/>
            <w:vAlign w:val="center"/>
          </w:tcPr>
          <w:p w14:paraId="3A03E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527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1600</w:t>
            </w:r>
          </w:p>
        </w:tc>
      </w:tr>
    </w:tbl>
    <w:p w14:paraId="26A0C2B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B954B7A">
      <w:p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134" w:right="1417" w:bottom="1134" w:left="1417" w:header="851" w:footer="992" w:gutter="0"/>
          <w:pgNumType w:fmt="decimal" w:start="4"/>
          <w:cols w:space="720" w:num="1"/>
          <w:rtlGutter w:val="0"/>
          <w:docGrid w:type="lines" w:linePitch="312" w:charSpace="0"/>
        </w:sectPr>
      </w:pPr>
    </w:p>
    <w:p w14:paraId="4ED34BEC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2ECC6F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和林格尔县202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年奶业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高质量发展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饲草料收储补贴项目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统计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843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996"/>
        <w:gridCol w:w="2333"/>
        <w:gridCol w:w="908"/>
        <w:gridCol w:w="1579"/>
        <w:gridCol w:w="1812"/>
        <w:gridCol w:w="1646"/>
        <w:gridCol w:w="1589"/>
      </w:tblGrid>
      <w:tr w14:paraId="0A18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37" w:type="dxa"/>
            <w:noWrap w:val="0"/>
            <w:vAlign w:val="top"/>
          </w:tcPr>
          <w:p w14:paraId="78D53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96" w:type="dxa"/>
            <w:noWrap w:val="0"/>
            <w:vAlign w:val="top"/>
          </w:tcPr>
          <w:p w14:paraId="2CD7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33" w:type="dxa"/>
            <w:noWrap w:val="0"/>
            <w:vAlign w:val="top"/>
          </w:tcPr>
          <w:p w14:paraId="26FB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908" w:type="dxa"/>
            <w:noWrap w:val="0"/>
            <w:vAlign w:val="top"/>
          </w:tcPr>
          <w:p w14:paraId="43FCF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畜种</w:t>
            </w:r>
          </w:p>
        </w:tc>
        <w:tc>
          <w:tcPr>
            <w:tcW w:w="1579" w:type="dxa"/>
            <w:noWrap w:val="0"/>
            <w:vAlign w:val="top"/>
          </w:tcPr>
          <w:p w14:paraId="2F790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奶牛数量</w:t>
            </w:r>
          </w:p>
          <w:p w14:paraId="1965A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（头）</w:t>
            </w:r>
          </w:p>
        </w:tc>
        <w:tc>
          <w:tcPr>
            <w:tcW w:w="1812" w:type="dxa"/>
            <w:noWrap w:val="0"/>
            <w:vAlign w:val="top"/>
          </w:tcPr>
          <w:p w14:paraId="5496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实际收储数量（吨）</w:t>
            </w:r>
          </w:p>
        </w:tc>
        <w:tc>
          <w:tcPr>
            <w:tcW w:w="1646" w:type="dxa"/>
            <w:noWrap w:val="0"/>
            <w:vAlign w:val="top"/>
          </w:tcPr>
          <w:p w14:paraId="19FF1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应补贴数量（吨）</w:t>
            </w:r>
          </w:p>
        </w:tc>
        <w:tc>
          <w:tcPr>
            <w:tcW w:w="1589" w:type="dxa"/>
            <w:noWrap w:val="0"/>
            <w:vAlign w:val="top"/>
          </w:tcPr>
          <w:p w14:paraId="243A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补贴金额（万元）</w:t>
            </w:r>
          </w:p>
        </w:tc>
      </w:tr>
      <w:tr w14:paraId="556B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37" w:type="dxa"/>
            <w:noWrap w:val="0"/>
            <w:vAlign w:val="center"/>
          </w:tcPr>
          <w:p w14:paraId="1D7E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96" w:type="dxa"/>
            <w:noWrap w:val="0"/>
            <w:vAlign w:val="center"/>
          </w:tcPr>
          <w:p w14:paraId="37F48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现代牧业（和林格尔）有限公司</w:t>
            </w:r>
          </w:p>
        </w:tc>
        <w:tc>
          <w:tcPr>
            <w:tcW w:w="2333" w:type="dxa"/>
            <w:noWrap w:val="0"/>
            <w:vAlign w:val="center"/>
          </w:tcPr>
          <w:p w14:paraId="69FC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和林县经济开发区东区</w:t>
            </w:r>
          </w:p>
        </w:tc>
        <w:tc>
          <w:tcPr>
            <w:tcW w:w="908" w:type="dxa"/>
            <w:noWrap w:val="0"/>
            <w:vAlign w:val="center"/>
          </w:tcPr>
          <w:p w14:paraId="432B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奶牛</w:t>
            </w:r>
          </w:p>
        </w:tc>
        <w:tc>
          <w:tcPr>
            <w:tcW w:w="1579" w:type="dxa"/>
            <w:noWrap w:val="0"/>
            <w:vAlign w:val="center"/>
          </w:tcPr>
          <w:p w14:paraId="0877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10938</w:t>
            </w:r>
          </w:p>
        </w:tc>
        <w:tc>
          <w:tcPr>
            <w:tcW w:w="1812" w:type="dxa"/>
            <w:noWrap w:val="0"/>
            <w:vAlign w:val="center"/>
          </w:tcPr>
          <w:p w14:paraId="2667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66200</w:t>
            </w:r>
          </w:p>
        </w:tc>
        <w:tc>
          <w:tcPr>
            <w:tcW w:w="1646" w:type="dxa"/>
            <w:noWrap w:val="0"/>
            <w:vAlign w:val="center"/>
          </w:tcPr>
          <w:p w14:paraId="6F67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60159</w:t>
            </w:r>
          </w:p>
        </w:tc>
        <w:tc>
          <w:tcPr>
            <w:tcW w:w="1589" w:type="dxa"/>
            <w:noWrap w:val="0"/>
            <w:vAlign w:val="center"/>
          </w:tcPr>
          <w:p w14:paraId="46E2E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300.795</w:t>
            </w:r>
          </w:p>
        </w:tc>
      </w:tr>
      <w:tr w14:paraId="0492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37" w:type="dxa"/>
            <w:noWrap w:val="0"/>
            <w:vAlign w:val="center"/>
          </w:tcPr>
          <w:p w14:paraId="6D67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96" w:type="dxa"/>
            <w:noWrap w:val="0"/>
            <w:vAlign w:val="center"/>
          </w:tcPr>
          <w:p w14:paraId="26418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内蒙古犇腾牧业有限公司忽通兔一牧场</w:t>
            </w:r>
            <w:bookmarkEnd w:id="2"/>
          </w:p>
        </w:tc>
        <w:tc>
          <w:tcPr>
            <w:tcW w:w="2333" w:type="dxa"/>
            <w:noWrap w:val="0"/>
            <w:vAlign w:val="center"/>
          </w:tcPr>
          <w:p w14:paraId="13C4E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和林县巧什营镇忽通兔村</w:t>
            </w:r>
          </w:p>
        </w:tc>
        <w:tc>
          <w:tcPr>
            <w:tcW w:w="908" w:type="dxa"/>
            <w:noWrap w:val="0"/>
            <w:vAlign w:val="center"/>
          </w:tcPr>
          <w:p w14:paraId="6D4F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奶牛</w:t>
            </w:r>
          </w:p>
        </w:tc>
        <w:tc>
          <w:tcPr>
            <w:tcW w:w="1579" w:type="dxa"/>
            <w:noWrap w:val="0"/>
            <w:vAlign w:val="center"/>
          </w:tcPr>
          <w:p w14:paraId="7EC8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10416</w:t>
            </w:r>
          </w:p>
        </w:tc>
        <w:tc>
          <w:tcPr>
            <w:tcW w:w="1812" w:type="dxa"/>
            <w:noWrap w:val="0"/>
            <w:vAlign w:val="center"/>
          </w:tcPr>
          <w:p w14:paraId="29CEF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61609</w:t>
            </w:r>
          </w:p>
        </w:tc>
        <w:tc>
          <w:tcPr>
            <w:tcW w:w="1646" w:type="dxa"/>
            <w:noWrap w:val="0"/>
            <w:vAlign w:val="center"/>
          </w:tcPr>
          <w:p w14:paraId="12D3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57288</w:t>
            </w:r>
          </w:p>
        </w:tc>
        <w:tc>
          <w:tcPr>
            <w:tcW w:w="1589" w:type="dxa"/>
            <w:noWrap w:val="0"/>
            <w:vAlign w:val="center"/>
          </w:tcPr>
          <w:p w14:paraId="5867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286.44</w:t>
            </w:r>
          </w:p>
        </w:tc>
      </w:tr>
      <w:tr w14:paraId="5A97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37" w:type="dxa"/>
            <w:noWrap w:val="0"/>
            <w:vAlign w:val="center"/>
          </w:tcPr>
          <w:p w14:paraId="5428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96" w:type="dxa"/>
            <w:noWrap w:val="0"/>
            <w:vAlign w:val="center"/>
          </w:tcPr>
          <w:p w14:paraId="1F4C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内蒙古子昂牧业有限责任公司</w:t>
            </w:r>
          </w:p>
        </w:tc>
        <w:tc>
          <w:tcPr>
            <w:tcW w:w="2333" w:type="dxa"/>
            <w:noWrap w:val="0"/>
            <w:vAlign w:val="center"/>
          </w:tcPr>
          <w:p w14:paraId="36ECF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和林县盛乐镇郭家滩村行政村缸房夭自然村</w:t>
            </w:r>
          </w:p>
        </w:tc>
        <w:tc>
          <w:tcPr>
            <w:tcW w:w="908" w:type="dxa"/>
            <w:noWrap w:val="0"/>
            <w:vAlign w:val="center"/>
          </w:tcPr>
          <w:p w14:paraId="328EA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奶牛</w:t>
            </w:r>
          </w:p>
        </w:tc>
        <w:tc>
          <w:tcPr>
            <w:tcW w:w="1579" w:type="dxa"/>
            <w:noWrap w:val="0"/>
            <w:vAlign w:val="center"/>
          </w:tcPr>
          <w:p w14:paraId="4BC8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5006</w:t>
            </w:r>
          </w:p>
        </w:tc>
        <w:tc>
          <w:tcPr>
            <w:tcW w:w="1812" w:type="dxa"/>
            <w:noWrap w:val="0"/>
            <w:vAlign w:val="center"/>
          </w:tcPr>
          <w:p w14:paraId="7446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30830</w:t>
            </w:r>
          </w:p>
        </w:tc>
        <w:tc>
          <w:tcPr>
            <w:tcW w:w="1646" w:type="dxa"/>
            <w:noWrap w:val="0"/>
            <w:vAlign w:val="center"/>
          </w:tcPr>
          <w:p w14:paraId="79D9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27533</w:t>
            </w:r>
          </w:p>
        </w:tc>
        <w:tc>
          <w:tcPr>
            <w:tcW w:w="1589" w:type="dxa"/>
            <w:noWrap w:val="0"/>
            <w:vAlign w:val="center"/>
          </w:tcPr>
          <w:p w14:paraId="4A0CF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137.665</w:t>
            </w:r>
          </w:p>
        </w:tc>
      </w:tr>
      <w:tr w14:paraId="1C52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37" w:type="dxa"/>
            <w:noWrap w:val="0"/>
            <w:vAlign w:val="center"/>
          </w:tcPr>
          <w:p w14:paraId="7748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37" w:type="dxa"/>
            <w:gridSpan w:val="3"/>
            <w:noWrap w:val="0"/>
            <w:vAlign w:val="center"/>
          </w:tcPr>
          <w:p w14:paraId="629DB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  计</w:t>
            </w:r>
          </w:p>
        </w:tc>
        <w:tc>
          <w:tcPr>
            <w:tcW w:w="1579" w:type="dxa"/>
            <w:noWrap w:val="0"/>
            <w:vAlign w:val="center"/>
          </w:tcPr>
          <w:p w14:paraId="4CFC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26360</w:t>
            </w:r>
          </w:p>
        </w:tc>
        <w:tc>
          <w:tcPr>
            <w:tcW w:w="1812" w:type="dxa"/>
            <w:noWrap w:val="0"/>
            <w:vAlign w:val="center"/>
          </w:tcPr>
          <w:p w14:paraId="79C22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158640</w:t>
            </w:r>
          </w:p>
        </w:tc>
        <w:tc>
          <w:tcPr>
            <w:tcW w:w="1646" w:type="dxa"/>
            <w:noWrap w:val="0"/>
            <w:vAlign w:val="center"/>
          </w:tcPr>
          <w:p w14:paraId="69F2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144980</w:t>
            </w:r>
          </w:p>
        </w:tc>
        <w:tc>
          <w:tcPr>
            <w:tcW w:w="1589" w:type="dxa"/>
            <w:noWrap w:val="0"/>
            <w:vAlign w:val="center"/>
          </w:tcPr>
          <w:p w14:paraId="4AB39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724.9</w:t>
            </w:r>
          </w:p>
        </w:tc>
      </w:tr>
    </w:tbl>
    <w:p w14:paraId="1317B43B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845EF5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EA07D98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CECBF0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60AAC9C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46DAEC6">
      <w:p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2F66231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3" w:name="OLE_LINK5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和林格尔县20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年奶业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高质量发展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补贴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资金汇总表</w:t>
      </w:r>
      <w:bookmarkEnd w:id="3"/>
    </w:p>
    <w:tbl>
      <w:tblPr>
        <w:tblStyle w:val="9"/>
        <w:tblpPr w:leftFromText="180" w:rightFromText="180" w:vertAnchor="text" w:horzAnchor="page" w:tblpX="1821" w:tblpY="5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1986"/>
        <w:gridCol w:w="4748"/>
        <w:gridCol w:w="2370"/>
      </w:tblGrid>
      <w:tr w14:paraId="7B18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128" w:type="dxa"/>
            <w:noWrap w:val="0"/>
            <w:vAlign w:val="center"/>
          </w:tcPr>
          <w:p w14:paraId="64D52CD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补贴项目名称</w:t>
            </w:r>
          </w:p>
        </w:tc>
        <w:tc>
          <w:tcPr>
            <w:tcW w:w="1986" w:type="dxa"/>
            <w:noWrap w:val="0"/>
            <w:vAlign w:val="center"/>
          </w:tcPr>
          <w:p w14:paraId="131CFCC6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补贴数量</w:t>
            </w:r>
          </w:p>
        </w:tc>
        <w:tc>
          <w:tcPr>
            <w:tcW w:w="4748" w:type="dxa"/>
            <w:noWrap w:val="0"/>
            <w:vAlign w:val="center"/>
          </w:tcPr>
          <w:p w14:paraId="36BCE182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2370" w:type="dxa"/>
            <w:noWrap w:val="0"/>
            <w:vAlign w:val="center"/>
          </w:tcPr>
          <w:p w14:paraId="4AB55F4F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补贴资金（万元）</w:t>
            </w:r>
          </w:p>
        </w:tc>
      </w:tr>
      <w:tr w14:paraId="2A16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4128" w:type="dxa"/>
            <w:noWrap w:val="0"/>
            <w:vAlign w:val="center"/>
          </w:tcPr>
          <w:p w14:paraId="004A1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2024年自治区新建规模化奶牛养殖场补贴项目</w:t>
            </w:r>
          </w:p>
        </w:tc>
        <w:tc>
          <w:tcPr>
            <w:tcW w:w="1986" w:type="dxa"/>
            <w:noWrap w:val="0"/>
            <w:vAlign w:val="center"/>
          </w:tcPr>
          <w:p w14:paraId="648B2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3处</w:t>
            </w:r>
          </w:p>
        </w:tc>
        <w:tc>
          <w:tcPr>
            <w:tcW w:w="4748" w:type="dxa"/>
            <w:noWrap w:val="0"/>
            <w:vAlign w:val="center"/>
          </w:tcPr>
          <w:p w14:paraId="0F8ED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存栏达到3000头以上（不含6月龄以下犊牛）补贴600万元，每增加500头规模，再增加补贴100万元。</w:t>
            </w:r>
          </w:p>
        </w:tc>
        <w:tc>
          <w:tcPr>
            <w:tcW w:w="2370" w:type="dxa"/>
            <w:noWrap w:val="0"/>
            <w:vAlign w:val="center"/>
          </w:tcPr>
          <w:p w14:paraId="3DCE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1600</w:t>
            </w:r>
          </w:p>
        </w:tc>
      </w:tr>
      <w:tr w14:paraId="2FCC9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128" w:type="dxa"/>
            <w:noWrap w:val="0"/>
            <w:vAlign w:val="center"/>
          </w:tcPr>
          <w:p w14:paraId="6EFE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2024年自治区饲草料收储补贴项目</w:t>
            </w:r>
          </w:p>
        </w:tc>
        <w:tc>
          <w:tcPr>
            <w:tcW w:w="1986" w:type="dxa"/>
            <w:noWrap w:val="0"/>
            <w:vAlign w:val="center"/>
          </w:tcPr>
          <w:p w14:paraId="2F8F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144980吨</w:t>
            </w:r>
          </w:p>
        </w:tc>
        <w:tc>
          <w:tcPr>
            <w:tcW w:w="4748" w:type="dxa"/>
            <w:noWrap w:val="0"/>
            <w:vAlign w:val="center"/>
          </w:tcPr>
          <w:p w14:paraId="32E49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50元/吨</w:t>
            </w:r>
          </w:p>
        </w:tc>
        <w:tc>
          <w:tcPr>
            <w:tcW w:w="2370" w:type="dxa"/>
            <w:noWrap w:val="0"/>
            <w:vAlign w:val="center"/>
          </w:tcPr>
          <w:p w14:paraId="2F1CE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724.9</w:t>
            </w:r>
          </w:p>
        </w:tc>
      </w:tr>
      <w:tr w14:paraId="5932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4128" w:type="dxa"/>
            <w:noWrap w:val="0"/>
            <w:vAlign w:val="center"/>
          </w:tcPr>
          <w:p w14:paraId="207AD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2024年自治区良好农业规范认证项目</w:t>
            </w:r>
          </w:p>
        </w:tc>
        <w:tc>
          <w:tcPr>
            <w:tcW w:w="1986" w:type="dxa"/>
            <w:noWrap w:val="0"/>
            <w:vAlign w:val="center"/>
          </w:tcPr>
          <w:p w14:paraId="5556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1家</w:t>
            </w:r>
          </w:p>
        </w:tc>
        <w:tc>
          <w:tcPr>
            <w:tcW w:w="4748" w:type="dxa"/>
            <w:noWrap w:val="0"/>
            <w:vAlign w:val="center"/>
          </w:tcPr>
          <w:p w14:paraId="47AB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5万元</w:t>
            </w:r>
          </w:p>
        </w:tc>
        <w:tc>
          <w:tcPr>
            <w:tcW w:w="2370" w:type="dxa"/>
            <w:noWrap w:val="0"/>
            <w:vAlign w:val="center"/>
          </w:tcPr>
          <w:p w14:paraId="081C1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</w:tr>
      <w:tr w14:paraId="619C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862" w:type="dxa"/>
            <w:gridSpan w:val="3"/>
            <w:noWrap w:val="0"/>
            <w:vAlign w:val="center"/>
          </w:tcPr>
          <w:p w14:paraId="298F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2370" w:type="dxa"/>
            <w:noWrap w:val="0"/>
            <w:vAlign w:val="center"/>
          </w:tcPr>
          <w:p w14:paraId="5A92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2329.9</w:t>
            </w:r>
          </w:p>
        </w:tc>
      </w:tr>
    </w:tbl>
    <w:p w14:paraId="614207B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39EC2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28F9951A">
      <w:p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GoBack"/>
      <w:bookmarkEnd w:id="4"/>
    </w:p>
    <w:sectPr>
      <w:footerReference r:id="rId4" w:type="default"/>
      <w:pgSz w:w="16838" w:h="11906" w:orient="landscape"/>
      <w:pgMar w:top="964" w:right="1587" w:bottom="96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BACA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BD94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4BD94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197D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B29CA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B29CA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DkxZjJlZmZlZTZiZWE1MDY3NTZjM2Q5NDcxMjMifQ=="/>
  </w:docVars>
  <w:rsids>
    <w:rsidRoot w:val="00000000"/>
    <w:rsid w:val="02DF17B7"/>
    <w:rsid w:val="09BA7A15"/>
    <w:rsid w:val="0A983F6E"/>
    <w:rsid w:val="0DC13BB9"/>
    <w:rsid w:val="14B35975"/>
    <w:rsid w:val="14B83CFE"/>
    <w:rsid w:val="16DE4297"/>
    <w:rsid w:val="16ED2F23"/>
    <w:rsid w:val="1BA340D8"/>
    <w:rsid w:val="21B23782"/>
    <w:rsid w:val="23AE3F11"/>
    <w:rsid w:val="24E15588"/>
    <w:rsid w:val="25E8241A"/>
    <w:rsid w:val="2A010EFF"/>
    <w:rsid w:val="2A4F68FE"/>
    <w:rsid w:val="2AE71591"/>
    <w:rsid w:val="2C7C099F"/>
    <w:rsid w:val="306C2FDD"/>
    <w:rsid w:val="31C801BA"/>
    <w:rsid w:val="32702446"/>
    <w:rsid w:val="34183253"/>
    <w:rsid w:val="36162D19"/>
    <w:rsid w:val="36FC451C"/>
    <w:rsid w:val="37FF7772"/>
    <w:rsid w:val="3B2229EA"/>
    <w:rsid w:val="3E1771FE"/>
    <w:rsid w:val="40823ABD"/>
    <w:rsid w:val="49141A00"/>
    <w:rsid w:val="4E633104"/>
    <w:rsid w:val="4EB566FD"/>
    <w:rsid w:val="57B8251D"/>
    <w:rsid w:val="5879683E"/>
    <w:rsid w:val="5B884B8B"/>
    <w:rsid w:val="5DE82830"/>
    <w:rsid w:val="61187559"/>
    <w:rsid w:val="6F914B78"/>
    <w:rsid w:val="7005270A"/>
    <w:rsid w:val="708E2B38"/>
    <w:rsid w:val="748770A8"/>
    <w:rsid w:val="76D905F3"/>
    <w:rsid w:val="788456E1"/>
    <w:rsid w:val="796A64B9"/>
    <w:rsid w:val="7BC167E5"/>
    <w:rsid w:val="7C596A1E"/>
    <w:rsid w:val="7CB0611A"/>
    <w:rsid w:val="7DFC0E94"/>
    <w:rsid w:val="7FC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3" w:firstLineChars="200"/>
      <w:outlineLvl w:val="1"/>
    </w:pPr>
    <w:rPr>
      <w:rFonts w:ascii="黑体" w:hAnsi="黑体" w:eastAsia="黑体" w:cs="黑体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3" w:firstLineChars="200"/>
      <w:outlineLvl w:val="2"/>
    </w:pPr>
    <w:rPr>
      <w:rFonts w:ascii="楷体" w:hAnsi="楷体" w:eastAsia="楷体" w:cs="楷体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3" w:firstLineChars="200"/>
      <w:outlineLvl w:val="3"/>
    </w:pPr>
    <w:rPr>
      <w:rFonts w:ascii="仿宋_GB2312" w:hAnsi="仿宋_GB2312"/>
      <w:b/>
    </w:rPr>
  </w:style>
  <w:style w:type="character" w:default="1" w:styleId="10">
    <w:name w:val="Default Paragraph Font"/>
    <w:autoRedefine/>
    <w:semiHidden/>
    <w:qFormat/>
    <w:uiPriority w:val="0"/>
    <w:rPr>
      <w:rFonts w:ascii="Calibri" w:hAnsi="Calibri" w:eastAsia="仿宋_GB2312"/>
      <w:sz w:val="32"/>
    </w:rPr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itle"/>
    <w:basedOn w:val="1"/>
    <w:autoRedefine/>
    <w:qFormat/>
    <w:uiPriority w:val="0"/>
    <w:pPr>
      <w:spacing w:beforeLines="0" w:beforeAutospacing="0" w:afterLines="0" w:afterAutospacing="0"/>
      <w:jc w:val="left"/>
      <w:outlineLvl w:val="0"/>
    </w:pPr>
    <w:rPr>
      <w:rFonts w:ascii="仿宋_GB2312" w:hAnsi="仿宋_GB2312" w:cs="仿宋_GB2312"/>
      <w:szCs w:val="32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1"/>
    <w:basedOn w:val="10"/>
    <w:autoRedefine/>
    <w:qFormat/>
    <w:uiPriority w:val="0"/>
    <w:rPr>
      <w:rFonts w:hint="eastAsia" w:ascii="仿宋" w:hAnsi="仿宋" w:eastAsia="仿宋_GB2312" w:cs="仿宋"/>
      <w:sz w:val="32"/>
      <w:szCs w:val="32"/>
      <w:lang w:val="en-US" w:eastAsia="zh-CN"/>
    </w:rPr>
  </w:style>
  <w:style w:type="character" w:customStyle="1" w:styleId="12">
    <w:name w:val="标题 3 Char"/>
    <w:link w:val="4"/>
    <w:qFormat/>
    <w:uiPriority w:val="0"/>
    <w:rPr>
      <w:rFonts w:ascii="楷体" w:hAnsi="楷体" w:eastAsia="楷体" w:cs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</Words>
  <Characters>117</Characters>
  <Lines>0</Lines>
  <Paragraphs>0</Paragraphs>
  <TotalTime>0</TotalTime>
  <ScaleCrop>false</ScaleCrop>
  <LinksUpToDate>false</LinksUpToDate>
  <CharactersWithSpaces>118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2023-09-04T01:55:00Z</dcterms:created>
  <dc:creator>Administrator</dc:creator>
  <cp:lastModifiedBy>韩</cp:lastModifiedBy>
  <cp:lastPrinted>2024-12-13T01:33:00Z</cp:lastPrinted>
  <dcterms:modified xsi:type="dcterms:W3CDTF">2024-12-16T01:29:25Z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699BF19E9F504874AADBC0407D8D7403_13</vt:lpwstr>
  </property>
</Properties>
</file>