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10B06">
      <w:pPr>
        <w:pStyle w:val="6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内蒙古正谷现代化农牧业有限责任公司同昌营年出栏15万头生猪产业化项目拟登记农牧业生产设施基本情况表</w:t>
      </w:r>
    </w:p>
    <w:tbl>
      <w:tblPr>
        <w:tblStyle w:val="7"/>
        <w:tblW w:w="950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252"/>
        <w:gridCol w:w="525"/>
        <w:gridCol w:w="122"/>
        <w:gridCol w:w="707"/>
        <w:gridCol w:w="349"/>
        <w:gridCol w:w="1016"/>
        <w:gridCol w:w="426"/>
        <w:gridCol w:w="647"/>
        <w:gridCol w:w="1049"/>
        <w:gridCol w:w="1357"/>
      </w:tblGrid>
      <w:tr w14:paraId="6947A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381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申请人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(单位)</w:t>
            </w:r>
          </w:p>
        </w:tc>
        <w:tc>
          <w:tcPr>
            <w:tcW w:w="2777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141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内蒙古正谷现代农牧业有限责任公司</w:t>
            </w:r>
          </w:p>
        </w:tc>
        <w:tc>
          <w:tcPr>
            <w:tcW w:w="3267" w:type="dxa"/>
            <w:gridSpan w:val="6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E0E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法定代表人</w:t>
            </w:r>
          </w:p>
        </w:tc>
        <w:tc>
          <w:tcPr>
            <w:tcW w:w="240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EBB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冯昊天</w:t>
            </w:r>
          </w:p>
        </w:tc>
      </w:tr>
      <w:tr w14:paraId="1200C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10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通讯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地址</w:t>
            </w:r>
          </w:p>
        </w:tc>
        <w:tc>
          <w:tcPr>
            <w:tcW w:w="2777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86B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内蒙古和林格尔县舍必崖乡同昌营行政村</w:t>
            </w:r>
          </w:p>
        </w:tc>
        <w:tc>
          <w:tcPr>
            <w:tcW w:w="3267" w:type="dxa"/>
            <w:gridSpan w:val="6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6C6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身份证号码、组织机构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代码或营业执照号码</w:t>
            </w:r>
          </w:p>
        </w:tc>
        <w:tc>
          <w:tcPr>
            <w:tcW w:w="240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943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bookmarkStart w:id="2" w:name="_GoBack"/>
            <w:bookmarkEnd w:id="2"/>
          </w:p>
        </w:tc>
      </w:tr>
      <w:tr w14:paraId="636A0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F0B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登记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类型</w:t>
            </w:r>
          </w:p>
        </w:tc>
        <w:tc>
          <w:tcPr>
            <w:tcW w:w="8450" w:type="dxa"/>
            <w:gridSpan w:val="10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1D5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480" w:firstLineChars="20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☑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初始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□变更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/>
                <w:sz w:val="24"/>
                <w:szCs w:val="24"/>
              </w:rPr>
              <w:t>□注销</w:t>
            </w:r>
          </w:p>
        </w:tc>
      </w:tr>
      <w:tr w14:paraId="35561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53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741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变更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登记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信息</w:t>
            </w:r>
          </w:p>
        </w:tc>
        <w:tc>
          <w:tcPr>
            <w:tcW w:w="3955" w:type="dxa"/>
            <w:gridSpan w:val="5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72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原权属所有人登记信息</w:t>
            </w:r>
          </w:p>
        </w:tc>
        <w:tc>
          <w:tcPr>
            <w:tcW w:w="4495" w:type="dxa"/>
            <w:gridSpan w:val="5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388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变更权属后所有人登记信息</w:t>
            </w:r>
          </w:p>
        </w:tc>
      </w:tr>
      <w:tr w14:paraId="31A6A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53" w:type="dxa"/>
            <w:vMerge w:val="continue"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14:paraId="7CFE89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EB4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法定代表人</w:t>
            </w:r>
          </w:p>
        </w:tc>
        <w:tc>
          <w:tcPr>
            <w:tcW w:w="1703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A58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DA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法定代表人</w:t>
            </w:r>
          </w:p>
        </w:tc>
        <w:tc>
          <w:tcPr>
            <w:tcW w:w="240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29E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3B74A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D4B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申请人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属性</w:t>
            </w:r>
          </w:p>
        </w:tc>
        <w:tc>
          <w:tcPr>
            <w:tcW w:w="8450" w:type="dxa"/>
            <w:gridSpan w:val="10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6D0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720" w:firstLineChars="30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☑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农牧业企业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  <w:sz w:val="24"/>
                <w:szCs w:val="24"/>
              </w:rPr>
              <w:t>□专业合作社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□家庭农牧场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□其他</w:t>
            </w:r>
          </w:p>
        </w:tc>
      </w:tr>
      <w:tr w14:paraId="6E9B2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503" w:type="dxa"/>
            <w:gridSpan w:val="11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5AF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480" w:firstLineChars="20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农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牧</w:t>
            </w:r>
            <w:r>
              <w:rPr>
                <w:rFonts w:ascii="宋体" w:hAnsi="宋体" w:eastAsia="宋体"/>
                <w:sz w:val="24"/>
                <w:szCs w:val="24"/>
              </w:rPr>
              <w:t>业设施基本情况</w:t>
            </w:r>
          </w:p>
        </w:tc>
      </w:tr>
      <w:tr w14:paraId="3B886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110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农牧业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设施建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成时间</w:t>
            </w:r>
          </w:p>
        </w:tc>
        <w:tc>
          <w:tcPr>
            <w:tcW w:w="225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74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2018年9月15日</w:t>
            </w:r>
          </w:p>
        </w:tc>
        <w:tc>
          <w:tcPr>
            <w:tcW w:w="1703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B89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设施造价(万元)</w:t>
            </w:r>
          </w:p>
        </w:tc>
        <w:tc>
          <w:tcPr>
            <w:tcW w:w="144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C5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28578.90</w:t>
            </w:r>
          </w:p>
        </w:tc>
        <w:tc>
          <w:tcPr>
            <w:tcW w:w="169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28B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其中: 财政资金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投入</w:t>
            </w:r>
          </w:p>
        </w:tc>
        <w:tc>
          <w:tcPr>
            <w:tcW w:w="135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22E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</w:p>
        </w:tc>
      </w:tr>
      <w:tr w14:paraId="07BA9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359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设施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类别</w:t>
            </w:r>
          </w:p>
        </w:tc>
        <w:tc>
          <w:tcPr>
            <w:tcW w:w="225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4D5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设施总面积(亩)</w:t>
            </w:r>
          </w:p>
        </w:tc>
        <w:tc>
          <w:tcPr>
            <w:tcW w:w="1703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5D7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净生产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面积(亩)</w:t>
            </w:r>
          </w:p>
        </w:tc>
        <w:tc>
          <w:tcPr>
            <w:tcW w:w="2089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B9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设计使用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年限</w:t>
            </w:r>
          </w:p>
        </w:tc>
        <w:tc>
          <w:tcPr>
            <w:tcW w:w="240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737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涉及流转土地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面积(亩)</w:t>
            </w:r>
          </w:p>
        </w:tc>
      </w:tr>
      <w:tr w14:paraId="5D758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780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bookmarkStart w:id="0" w:name="OLE_LINK1" w:colFirst="0" w:colLast="1"/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农牧业生产设施</w:t>
            </w:r>
          </w:p>
        </w:tc>
        <w:tc>
          <w:tcPr>
            <w:tcW w:w="225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A5C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206.94</w:t>
            </w:r>
          </w:p>
        </w:tc>
        <w:tc>
          <w:tcPr>
            <w:tcW w:w="1703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CD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206.94</w:t>
            </w:r>
          </w:p>
        </w:tc>
        <w:tc>
          <w:tcPr>
            <w:tcW w:w="2089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9C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40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D6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1020.75</w:t>
            </w:r>
          </w:p>
        </w:tc>
      </w:tr>
      <w:tr w14:paraId="2C6C2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FB4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25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DD7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5C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089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69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0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57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bookmarkEnd w:id="0"/>
      <w:tr w14:paraId="6C842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74E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25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6E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3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13F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89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E8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197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4A081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354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设施四至界限</w:t>
            </w:r>
          </w:p>
        </w:tc>
        <w:tc>
          <w:tcPr>
            <w:tcW w:w="8450" w:type="dxa"/>
            <w:gridSpan w:val="10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5B09A">
            <w:pPr>
              <w:pStyle w:val="2"/>
              <w:spacing w:before="167" w:line="186" w:lineRule="auto"/>
              <w:ind w:firstLine="294" w:firstLineChars="100"/>
              <w:jc w:val="both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东 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X=4473027.526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南 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X=4472832.526</w:t>
            </w:r>
          </w:p>
          <w:p w14:paraId="26B07F97">
            <w:pPr>
              <w:pStyle w:val="2"/>
              <w:spacing w:before="167" w:line="186" w:lineRule="auto"/>
              <w:ind w:firstLine="882" w:firstLineChars="300"/>
              <w:jc w:val="both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Y=37544440.445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   Y=37543559.445</w:t>
            </w:r>
          </w:p>
          <w:p w14:paraId="1DCBB8A1">
            <w:pPr>
              <w:pStyle w:val="2"/>
              <w:spacing w:before="167" w:line="186" w:lineRule="auto"/>
              <w:ind w:firstLine="294" w:firstLineChars="100"/>
              <w:jc w:val="both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西 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X=4474338.546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北 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X=4476936.369</w:t>
            </w:r>
          </w:p>
          <w:p w14:paraId="64E2D096">
            <w:pPr>
              <w:keepNext w:val="0"/>
              <w:keepLines w:val="0"/>
              <w:pageBreakBefore w:val="0"/>
              <w:widowControl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882" w:firstLineChars="300"/>
              <w:jc w:val="both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Y=37540506.944     Y=37542399.145</w:t>
            </w:r>
          </w:p>
        </w:tc>
      </w:tr>
      <w:tr w14:paraId="0F987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03" w:type="dxa"/>
            <w:gridSpan w:val="11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958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240" w:firstLineChars="10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土地经营权状况</w:t>
            </w:r>
          </w:p>
        </w:tc>
      </w:tr>
      <w:tr w14:paraId="0B3E8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EF0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土地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类型</w:t>
            </w:r>
          </w:p>
        </w:tc>
        <w:tc>
          <w:tcPr>
            <w:tcW w:w="8450" w:type="dxa"/>
            <w:gridSpan w:val="10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FC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流转土地</w:t>
            </w:r>
          </w:p>
        </w:tc>
      </w:tr>
      <w:tr w14:paraId="0CB37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73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土地承包（流转）合同编号</w:t>
            </w:r>
          </w:p>
        </w:tc>
        <w:tc>
          <w:tcPr>
            <w:tcW w:w="2899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C5C41"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3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3289C"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土地承包（流转）</w:t>
            </w:r>
          </w:p>
          <w:p w14:paraId="658D5700"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截止日期</w:t>
            </w:r>
          </w:p>
        </w:tc>
        <w:tc>
          <w:tcPr>
            <w:tcW w:w="3479" w:type="dxa"/>
            <w:gridSpan w:val="4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472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bookmarkStart w:id="1" w:name="OLE_LINK15"/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val="en-US" w:eastAsia="zh-CN"/>
              </w:rPr>
              <w:t>2066年12月31日</w:t>
            </w:r>
            <w:bookmarkEnd w:id="1"/>
          </w:p>
        </w:tc>
      </w:tr>
      <w:tr w14:paraId="42BAF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047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甲方</w:t>
            </w:r>
          </w:p>
        </w:tc>
        <w:tc>
          <w:tcPr>
            <w:tcW w:w="3606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B16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和林格尔县舍必崖乡</w:t>
            </w:r>
          </w:p>
          <w:p w14:paraId="29C4DFC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outlineLv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同昌营村民委员会</w:t>
            </w:r>
          </w:p>
        </w:tc>
        <w:tc>
          <w:tcPr>
            <w:tcW w:w="1365" w:type="dxa"/>
            <w:gridSpan w:val="2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FD38A"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乙方</w:t>
            </w:r>
          </w:p>
        </w:tc>
        <w:tc>
          <w:tcPr>
            <w:tcW w:w="3479" w:type="dxa"/>
            <w:gridSpan w:val="4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CA7F3"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内蒙古正谷现代农牧业</w:t>
            </w:r>
          </w:p>
          <w:p w14:paraId="10AB5D5D"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有限责任公司</w:t>
            </w:r>
          </w:p>
        </w:tc>
      </w:tr>
      <w:tr w14:paraId="3C27A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3D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土地四至界限</w:t>
            </w:r>
          </w:p>
        </w:tc>
        <w:tc>
          <w:tcPr>
            <w:tcW w:w="8450" w:type="dxa"/>
            <w:gridSpan w:val="10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715EC">
            <w:pPr>
              <w:pStyle w:val="2"/>
              <w:spacing w:before="167" w:line="186" w:lineRule="auto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东 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X=4473027.526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南 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X=4472832.526</w:t>
            </w:r>
          </w:p>
          <w:p w14:paraId="3351107F">
            <w:pPr>
              <w:pStyle w:val="2"/>
              <w:spacing w:before="167" w:line="186" w:lineRule="auto"/>
              <w:ind w:firstLine="588" w:firstLineChars="200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Y=37544440.445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   Y=37543559.445</w:t>
            </w:r>
          </w:p>
          <w:p w14:paraId="6679F7DB">
            <w:pPr>
              <w:pStyle w:val="2"/>
              <w:spacing w:before="167" w:line="186" w:lineRule="auto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西 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X=4474338.546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北 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X=4476936.369</w:t>
            </w:r>
          </w:p>
          <w:p w14:paraId="6C59DCDD">
            <w:pPr>
              <w:keepNext w:val="0"/>
              <w:keepLines w:val="0"/>
              <w:pageBreakBefore w:val="0"/>
              <w:widowControl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588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Y=37540506.944     Y=37542399.145</w:t>
            </w:r>
          </w:p>
        </w:tc>
      </w:tr>
    </w:tbl>
    <w:p w14:paraId="2230F396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2RhOGRiZWUxYmQxYmZmOWM4MWQ4YjU1ZjBhYjgifQ=="/>
  </w:docVars>
  <w:rsids>
    <w:rsidRoot w:val="780E2DC2"/>
    <w:rsid w:val="01213846"/>
    <w:rsid w:val="01AB037F"/>
    <w:rsid w:val="02247ACE"/>
    <w:rsid w:val="18FB41A0"/>
    <w:rsid w:val="1BD97758"/>
    <w:rsid w:val="24131E7D"/>
    <w:rsid w:val="29B36EBE"/>
    <w:rsid w:val="2F7B047E"/>
    <w:rsid w:val="35303B99"/>
    <w:rsid w:val="3F8461B7"/>
    <w:rsid w:val="3F9D6D5C"/>
    <w:rsid w:val="42EC278E"/>
    <w:rsid w:val="440D1E93"/>
    <w:rsid w:val="4CFC7679"/>
    <w:rsid w:val="4E9C5836"/>
    <w:rsid w:val="52471473"/>
    <w:rsid w:val="54501D06"/>
    <w:rsid w:val="57207BEA"/>
    <w:rsid w:val="580B1A7A"/>
    <w:rsid w:val="5CCE758F"/>
    <w:rsid w:val="62B8586A"/>
    <w:rsid w:val="6715186E"/>
    <w:rsid w:val="6C9F2CF6"/>
    <w:rsid w:val="702F3FB8"/>
    <w:rsid w:val="77311205"/>
    <w:rsid w:val="780E2DC2"/>
    <w:rsid w:val="79182F1F"/>
    <w:rsid w:val="79CB3514"/>
    <w:rsid w:val="79DE040E"/>
    <w:rsid w:val="7D5D1D36"/>
    <w:rsid w:val="7EB4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Subtitle"/>
    <w:next w:val="1"/>
    <w:qFormat/>
    <w:uiPriority w:val="0"/>
    <w:pPr>
      <w:widowControl/>
      <w:wordWrap w:val="0"/>
      <w:autoSpaceDE/>
      <w:autoSpaceDN/>
      <w:spacing w:before="0" w:after="60" w:line="240" w:lineRule="auto"/>
      <w:ind w:left="1024" w:firstLine="4"/>
      <w:jc w:val="center"/>
    </w:pPr>
    <w:rPr>
      <w:rFonts w:ascii="宋体" w:hAnsi="宋体" w:eastAsia="Times New Roman" w:cs="Times New Roma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next w:val="4"/>
    <w:unhideWhenUsed/>
    <w:qFormat/>
    <w:uiPriority w:val="99"/>
    <w:pPr>
      <w:ind w:left="0" w:leftChars="0" w:firstLine="40"/>
    </w:pPr>
    <w:rPr>
      <w:rFonts w:ascii="仿宋_GB2312" w:hAnsi="仿宋_GB2312" w:eastAsia="仿宋"/>
      <w:sz w:val="32"/>
      <w:szCs w:val="32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666</Characters>
  <Lines>0</Lines>
  <Paragraphs>0</Paragraphs>
  <TotalTime>2</TotalTime>
  <ScaleCrop>false</ScaleCrop>
  <LinksUpToDate>false</LinksUpToDate>
  <CharactersWithSpaces>743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2024-08-06T02:11:00Z</dcterms:created>
  <dc:creator>邬鹏举</dc:creator>
  <cp:lastModifiedBy>ThRouGh</cp:lastModifiedBy>
  <cp:lastPrinted>2025-06-20T01:56:00Z</cp:lastPrinted>
  <dcterms:modified xsi:type="dcterms:W3CDTF">2025-06-24T05:07:13Z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2C543429CD524E9699D8525250240E44_13</vt:lpwstr>
  </property>
  <property fmtid="{D5CDD505-2E9C-101B-9397-08002B2CF9AE}" pid="4" name="KSOTemplateDocerSaveRecord">
    <vt:lpwstr>eyJoZGlkIjoiMTljY2Y2MzQzZTZlM2E2NDc4ODZiZDAwMTJhMmMzZGIifQ==</vt:lpwstr>
  </property>
</Properties>
</file>